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D4" w:rsidRPr="002B1C54" w:rsidRDefault="00B257D4" w:rsidP="00B257D4">
      <w:pPr>
        <w:jc w:val="center"/>
        <w:rPr>
          <w:b/>
          <w:sz w:val="24"/>
          <w:szCs w:val="24"/>
        </w:rPr>
      </w:pPr>
      <w:r w:rsidRPr="002B1C54">
        <w:rPr>
          <w:b/>
          <w:sz w:val="24"/>
          <w:szCs w:val="24"/>
        </w:rPr>
        <w:t>Материалы для планирования работы классного руководителя</w:t>
      </w:r>
    </w:p>
    <w:p w:rsidR="00B257D4" w:rsidRPr="002B1C54" w:rsidRDefault="00446FDB" w:rsidP="00B257D4">
      <w:pPr>
        <w:jc w:val="center"/>
        <w:rPr>
          <w:b/>
          <w:sz w:val="24"/>
          <w:szCs w:val="24"/>
        </w:rPr>
      </w:pPr>
      <w:r>
        <w:rPr>
          <w:b/>
          <w:noProof/>
          <w:sz w:val="24"/>
          <w:szCs w:val="24"/>
          <w:lang w:eastAsia="ru-RU"/>
        </w:rPr>
        <w:drawing>
          <wp:anchor distT="0" distB="0" distL="114300" distR="114300" simplePos="0" relativeHeight="251659264" behindDoc="0" locked="0" layoutInCell="1" allowOverlap="1">
            <wp:simplePos x="0" y="0"/>
            <wp:positionH relativeFrom="column">
              <wp:posOffset>-26670</wp:posOffset>
            </wp:positionH>
            <wp:positionV relativeFrom="paragraph">
              <wp:posOffset>177165</wp:posOffset>
            </wp:positionV>
            <wp:extent cx="1182370" cy="1062990"/>
            <wp:effectExtent l="19050" t="0" r="0" b="0"/>
            <wp:wrapThrough wrapText="bothSides">
              <wp:wrapPolygon edited="0">
                <wp:start x="6612" y="387"/>
                <wp:lineTo x="4176" y="387"/>
                <wp:lineTo x="348" y="4258"/>
                <wp:lineTo x="-348" y="11613"/>
                <wp:lineTo x="2088" y="12774"/>
                <wp:lineTo x="3132" y="20903"/>
                <wp:lineTo x="6612" y="20903"/>
                <wp:lineTo x="13573" y="20903"/>
                <wp:lineTo x="16009" y="20516"/>
                <wp:lineTo x="15661" y="18968"/>
                <wp:lineTo x="19837" y="18968"/>
                <wp:lineTo x="21229" y="17032"/>
                <wp:lineTo x="21577" y="2710"/>
                <wp:lineTo x="11136" y="387"/>
                <wp:lineTo x="6612" y="387"/>
              </wp:wrapPolygon>
            </wp:wrapThrough>
            <wp:docPr id="4" name="Рисунок 4" descr="J023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2065"/>
                    <pic:cNvPicPr>
                      <a:picLocks noChangeAspect="1" noChangeArrowheads="1"/>
                    </pic:cNvPicPr>
                  </pic:nvPicPr>
                  <pic:blipFill>
                    <a:blip r:embed="rId5"/>
                    <a:srcRect/>
                    <a:stretch>
                      <a:fillRect/>
                    </a:stretch>
                  </pic:blipFill>
                  <pic:spPr bwMode="auto">
                    <a:xfrm>
                      <a:off x="0" y="0"/>
                      <a:ext cx="1182370" cy="1062990"/>
                    </a:xfrm>
                    <a:prstGeom prst="rect">
                      <a:avLst/>
                    </a:prstGeom>
                    <a:noFill/>
                    <a:ln w="9525">
                      <a:noFill/>
                      <a:miter lim="800000"/>
                      <a:headEnd/>
                      <a:tailEnd/>
                    </a:ln>
                  </pic:spPr>
                </pic:pic>
              </a:graphicData>
            </a:graphic>
          </wp:anchor>
        </w:drawing>
      </w:r>
    </w:p>
    <w:p w:rsidR="00AD20DC" w:rsidRPr="002B1C54" w:rsidRDefault="00B257D4">
      <w:pPr>
        <w:rPr>
          <w:sz w:val="24"/>
          <w:szCs w:val="24"/>
        </w:rPr>
      </w:pPr>
      <w:r w:rsidRPr="002B1C54">
        <w:rPr>
          <w:sz w:val="24"/>
          <w:szCs w:val="24"/>
        </w:rPr>
        <w:t>На основе плана работы школы составляются планы работы классного руководителя, которые могут быть различными по форме, но по существу должны отвечать некоторым обязательным требованиям. План работы классного руководителя предваряется анализом работы за прошедший год; характеристика класса может быть частью этого анализа.</w:t>
      </w:r>
    </w:p>
    <w:p w:rsidR="00B257D4" w:rsidRPr="00446FDB" w:rsidRDefault="00B257D4">
      <w:pPr>
        <w:rPr>
          <w:sz w:val="16"/>
          <w:szCs w:val="16"/>
        </w:rPr>
      </w:pPr>
    </w:p>
    <w:p w:rsidR="00B257D4" w:rsidRPr="002B1C54" w:rsidRDefault="00B257D4" w:rsidP="00B257D4">
      <w:pPr>
        <w:rPr>
          <w:b/>
          <w:sz w:val="24"/>
          <w:szCs w:val="24"/>
        </w:rPr>
      </w:pPr>
      <w:r w:rsidRPr="002B1C54">
        <w:rPr>
          <w:b/>
          <w:sz w:val="24"/>
          <w:szCs w:val="24"/>
        </w:rPr>
        <w:t>Т</w:t>
      </w:r>
      <w:r w:rsidRPr="002B1C54">
        <w:rPr>
          <w:b/>
          <w:sz w:val="24"/>
          <w:szCs w:val="24"/>
        </w:rPr>
        <w:t>ребования к плану воспитательной работы классного руководителя</w:t>
      </w:r>
    </w:p>
    <w:p w:rsidR="00B257D4" w:rsidRPr="002B1C54" w:rsidRDefault="00B257D4" w:rsidP="00B257D4">
      <w:pPr>
        <w:rPr>
          <w:b/>
          <w:sz w:val="24"/>
          <w:szCs w:val="24"/>
          <w:u w:val="single"/>
        </w:rPr>
      </w:pPr>
      <w:r w:rsidRPr="002B1C54">
        <w:rPr>
          <w:b/>
          <w:sz w:val="24"/>
          <w:szCs w:val="24"/>
          <w:u w:val="single"/>
        </w:rPr>
        <w:t>1. Аналитическая часть</w:t>
      </w:r>
    </w:p>
    <w:p w:rsidR="00B257D4" w:rsidRPr="002B1C54" w:rsidRDefault="00B257D4" w:rsidP="00B257D4">
      <w:pPr>
        <w:rPr>
          <w:sz w:val="24"/>
          <w:szCs w:val="24"/>
        </w:rPr>
      </w:pPr>
      <w:r w:rsidRPr="002B1C54">
        <w:rPr>
          <w:sz w:val="24"/>
          <w:szCs w:val="24"/>
        </w:rPr>
        <w:t>Аналитическая часть данного документа включает анализ воспитательной работы за прошедший учебный год и характеристику класса.</w:t>
      </w:r>
    </w:p>
    <w:p w:rsidR="00B257D4" w:rsidRPr="00446FDB" w:rsidRDefault="00B257D4" w:rsidP="00B257D4">
      <w:pPr>
        <w:rPr>
          <w:sz w:val="24"/>
          <w:szCs w:val="24"/>
        </w:rPr>
      </w:pPr>
      <w:r w:rsidRPr="00446FDB">
        <w:rPr>
          <w:sz w:val="24"/>
          <w:szCs w:val="24"/>
        </w:rPr>
        <w:t>План анализа воспитательной работы за прошлый год:</w:t>
      </w:r>
    </w:p>
    <w:p w:rsidR="00B257D4" w:rsidRPr="00446FDB" w:rsidRDefault="00B257D4" w:rsidP="00B257D4">
      <w:pPr>
        <w:rPr>
          <w:sz w:val="24"/>
          <w:szCs w:val="24"/>
        </w:rPr>
      </w:pPr>
      <w:r w:rsidRPr="00446FDB">
        <w:rPr>
          <w:sz w:val="24"/>
          <w:szCs w:val="24"/>
        </w:rPr>
        <w:t>- задачи, поставленные в начале прошлого учебного года;</w:t>
      </w:r>
    </w:p>
    <w:p w:rsidR="00B257D4" w:rsidRPr="00446FDB" w:rsidRDefault="00B257D4" w:rsidP="00B257D4">
      <w:pPr>
        <w:rPr>
          <w:sz w:val="24"/>
          <w:szCs w:val="24"/>
        </w:rPr>
      </w:pPr>
      <w:r w:rsidRPr="00446FDB">
        <w:rPr>
          <w:sz w:val="24"/>
          <w:szCs w:val="24"/>
        </w:rPr>
        <w:t>- какие результаты получены по итогам учебного года (по каждой из поставленных задач)?</w:t>
      </w:r>
    </w:p>
    <w:p w:rsidR="00B257D4" w:rsidRPr="00446FDB" w:rsidRDefault="00B257D4" w:rsidP="00B257D4">
      <w:pPr>
        <w:rPr>
          <w:sz w:val="24"/>
          <w:szCs w:val="24"/>
        </w:rPr>
      </w:pPr>
      <w:r w:rsidRPr="00446FDB">
        <w:rPr>
          <w:sz w:val="24"/>
          <w:szCs w:val="24"/>
        </w:rPr>
        <w:t>- что помогло достичь позитивных результатов?</w:t>
      </w:r>
    </w:p>
    <w:p w:rsidR="00B257D4" w:rsidRPr="00446FDB" w:rsidRDefault="00B257D4" w:rsidP="00B257D4">
      <w:pPr>
        <w:rPr>
          <w:sz w:val="24"/>
          <w:szCs w:val="24"/>
        </w:rPr>
      </w:pPr>
      <w:r w:rsidRPr="00446FDB">
        <w:rPr>
          <w:sz w:val="24"/>
          <w:szCs w:val="24"/>
        </w:rPr>
        <w:t>- какие задачи не были выполнены и почему?</w:t>
      </w:r>
    </w:p>
    <w:p w:rsidR="00B257D4" w:rsidRPr="00446FDB" w:rsidRDefault="00B257D4" w:rsidP="00B257D4">
      <w:pPr>
        <w:rPr>
          <w:sz w:val="24"/>
          <w:szCs w:val="24"/>
        </w:rPr>
      </w:pPr>
      <w:r w:rsidRPr="00446FDB">
        <w:rPr>
          <w:sz w:val="24"/>
          <w:szCs w:val="24"/>
        </w:rPr>
        <w:t xml:space="preserve">- какие новые </w:t>
      </w:r>
      <w:proofErr w:type="gramStart"/>
      <w:r w:rsidRPr="00446FDB">
        <w:rPr>
          <w:sz w:val="24"/>
          <w:szCs w:val="24"/>
        </w:rPr>
        <w:t>проблемы</w:t>
      </w:r>
      <w:proofErr w:type="gramEnd"/>
      <w:r w:rsidRPr="00446FDB">
        <w:rPr>
          <w:sz w:val="24"/>
          <w:szCs w:val="24"/>
        </w:rPr>
        <w:t xml:space="preserve"> были выявлены и </w:t>
      </w:r>
      <w:proofErr w:type="gramStart"/>
      <w:r w:rsidRPr="00446FDB">
        <w:rPr>
          <w:sz w:val="24"/>
          <w:szCs w:val="24"/>
        </w:rPr>
        <w:t>каковы</w:t>
      </w:r>
      <w:proofErr w:type="gramEnd"/>
      <w:r w:rsidRPr="00446FDB">
        <w:rPr>
          <w:sz w:val="24"/>
          <w:szCs w:val="24"/>
        </w:rPr>
        <w:t xml:space="preserve"> пути их решения?</w:t>
      </w:r>
    </w:p>
    <w:p w:rsidR="00B257D4" w:rsidRPr="00446FDB" w:rsidRDefault="00B257D4" w:rsidP="00B257D4">
      <w:pPr>
        <w:rPr>
          <w:sz w:val="24"/>
          <w:szCs w:val="24"/>
        </w:rPr>
      </w:pPr>
      <w:r w:rsidRPr="00446FDB">
        <w:rPr>
          <w:sz w:val="24"/>
          <w:szCs w:val="24"/>
        </w:rPr>
        <w:t>Характеристика класса:</w:t>
      </w:r>
    </w:p>
    <w:p w:rsidR="00B257D4" w:rsidRPr="00446FDB" w:rsidRDefault="00B257D4" w:rsidP="00B257D4">
      <w:pPr>
        <w:rPr>
          <w:sz w:val="24"/>
          <w:szCs w:val="24"/>
        </w:rPr>
      </w:pPr>
      <w:r w:rsidRPr="00446FDB">
        <w:rPr>
          <w:sz w:val="24"/>
          <w:szCs w:val="24"/>
        </w:rPr>
        <w:t>- социальный состав учащихся;</w:t>
      </w:r>
    </w:p>
    <w:p w:rsidR="00B257D4" w:rsidRPr="00446FDB" w:rsidRDefault="00B257D4" w:rsidP="00B257D4">
      <w:pPr>
        <w:rPr>
          <w:sz w:val="24"/>
          <w:szCs w:val="24"/>
        </w:rPr>
      </w:pPr>
      <w:r w:rsidRPr="00446FDB">
        <w:rPr>
          <w:sz w:val="24"/>
          <w:szCs w:val="24"/>
        </w:rPr>
        <w:t>- общий и качественный процент успеваемости в классе;</w:t>
      </w:r>
    </w:p>
    <w:p w:rsidR="00B257D4" w:rsidRPr="00446FDB" w:rsidRDefault="00B257D4" w:rsidP="00B257D4">
      <w:pPr>
        <w:rPr>
          <w:sz w:val="24"/>
          <w:szCs w:val="24"/>
        </w:rPr>
      </w:pPr>
      <w:r w:rsidRPr="00446FDB">
        <w:rPr>
          <w:sz w:val="24"/>
          <w:szCs w:val="24"/>
        </w:rPr>
        <w:t>- дисциплина в классе, посещаемость учебных занятий;</w:t>
      </w:r>
    </w:p>
    <w:p w:rsidR="00B257D4" w:rsidRPr="002B1C54" w:rsidRDefault="00B257D4" w:rsidP="00B257D4">
      <w:pPr>
        <w:rPr>
          <w:sz w:val="24"/>
          <w:szCs w:val="24"/>
        </w:rPr>
      </w:pPr>
      <w:r w:rsidRPr="00446FDB">
        <w:rPr>
          <w:sz w:val="24"/>
          <w:szCs w:val="24"/>
        </w:rPr>
        <w:t>- имеются ли учащиеся с «проблемным» поведением; ослабленным здоровьем; с «трудными» взаимоотношениями</w:t>
      </w:r>
      <w:r w:rsidRPr="002B1C54">
        <w:rPr>
          <w:sz w:val="24"/>
          <w:szCs w:val="24"/>
        </w:rPr>
        <w:t xml:space="preserve"> с одноклассниками и т.д.</w:t>
      </w:r>
    </w:p>
    <w:p w:rsidR="002B1C54" w:rsidRPr="002B1C54" w:rsidRDefault="002B1C54" w:rsidP="002B1C54">
      <w:pPr>
        <w:rPr>
          <w:b/>
          <w:sz w:val="24"/>
          <w:szCs w:val="24"/>
          <w:u w:val="single"/>
        </w:rPr>
      </w:pPr>
      <w:r w:rsidRPr="002B1C54">
        <w:rPr>
          <w:b/>
          <w:sz w:val="24"/>
          <w:szCs w:val="24"/>
          <w:u w:val="single"/>
        </w:rPr>
        <w:t>2. Постановка целей на новый учебный год</w:t>
      </w:r>
    </w:p>
    <w:p w:rsidR="002B1C54" w:rsidRPr="002B1C54" w:rsidRDefault="002B1C54" w:rsidP="002B1C54">
      <w:pPr>
        <w:rPr>
          <w:sz w:val="24"/>
          <w:szCs w:val="24"/>
        </w:rPr>
      </w:pPr>
      <w:r w:rsidRPr="002B1C54">
        <w:rPr>
          <w:sz w:val="24"/>
          <w:szCs w:val="24"/>
        </w:rPr>
        <w:t>В содержании целей имеет смысл указать, как соотносится воспитательная работа с социальным заказом, потребностями общества, интересами и потребностями обучающихся и их родителей.</w:t>
      </w:r>
    </w:p>
    <w:p w:rsidR="002B1C54" w:rsidRPr="002B1C54" w:rsidRDefault="002B1C54" w:rsidP="002B1C54">
      <w:pPr>
        <w:rPr>
          <w:b/>
          <w:sz w:val="24"/>
          <w:szCs w:val="24"/>
          <w:u w:val="single"/>
        </w:rPr>
      </w:pPr>
      <w:r w:rsidRPr="002B1C54">
        <w:rPr>
          <w:b/>
          <w:sz w:val="24"/>
          <w:szCs w:val="24"/>
          <w:u w:val="single"/>
        </w:rPr>
        <w:t>3. Направления деятельности классного руководителя</w:t>
      </w:r>
    </w:p>
    <w:p w:rsidR="002B1C54" w:rsidRPr="002B1C54" w:rsidRDefault="002B1C54" w:rsidP="002B1C54">
      <w:pPr>
        <w:rPr>
          <w:sz w:val="24"/>
          <w:szCs w:val="24"/>
        </w:rPr>
      </w:pPr>
      <w:r w:rsidRPr="002B1C54">
        <w:rPr>
          <w:sz w:val="24"/>
          <w:szCs w:val="24"/>
        </w:rPr>
        <w:t>В содержании деятельности классного руководителя по каждому из направлений необходимо отразить:</w:t>
      </w:r>
    </w:p>
    <w:p w:rsidR="002B1C54" w:rsidRPr="002B1C54" w:rsidRDefault="002B1C54" w:rsidP="002B1C54">
      <w:pPr>
        <w:rPr>
          <w:sz w:val="24"/>
          <w:szCs w:val="24"/>
        </w:rPr>
      </w:pPr>
      <w:r w:rsidRPr="002B1C54">
        <w:rPr>
          <w:sz w:val="24"/>
          <w:szCs w:val="24"/>
        </w:rPr>
        <w:t>- работу с учителями, преподающими в классе;</w:t>
      </w:r>
    </w:p>
    <w:p w:rsidR="002B1C54" w:rsidRPr="002B1C54" w:rsidRDefault="002B1C54" w:rsidP="002B1C54">
      <w:pPr>
        <w:rPr>
          <w:sz w:val="24"/>
          <w:szCs w:val="24"/>
        </w:rPr>
      </w:pPr>
      <w:r w:rsidRPr="002B1C54">
        <w:rPr>
          <w:sz w:val="24"/>
          <w:szCs w:val="24"/>
        </w:rPr>
        <w:t>- работу с родителями;</w:t>
      </w:r>
    </w:p>
    <w:p w:rsidR="002B1C54" w:rsidRPr="002B1C54" w:rsidRDefault="002B1C54" w:rsidP="002B1C54">
      <w:pPr>
        <w:rPr>
          <w:sz w:val="24"/>
          <w:szCs w:val="24"/>
        </w:rPr>
      </w:pPr>
      <w:r w:rsidRPr="002B1C54">
        <w:rPr>
          <w:sz w:val="24"/>
          <w:szCs w:val="24"/>
        </w:rPr>
        <w:t>- индивидуальную работу с учениками;</w:t>
      </w:r>
    </w:p>
    <w:p w:rsidR="002B1C54" w:rsidRPr="002B1C54" w:rsidRDefault="002B1C54" w:rsidP="002B1C54">
      <w:pPr>
        <w:rPr>
          <w:sz w:val="24"/>
          <w:szCs w:val="24"/>
        </w:rPr>
      </w:pPr>
      <w:r w:rsidRPr="002B1C54">
        <w:rPr>
          <w:sz w:val="24"/>
          <w:szCs w:val="24"/>
        </w:rPr>
        <w:lastRenderedPageBreak/>
        <w:t>- массовые дела класса, классные часы, собрания;</w:t>
      </w:r>
    </w:p>
    <w:p w:rsidR="002B1C54" w:rsidRPr="002B1C54" w:rsidRDefault="002B1C54" w:rsidP="002B1C54">
      <w:pPr>
        <w:rPr>
          <w:sz w:val="24"/>
          <w:szCs w:val="24"/>
        </w:rPr>
      </w:pPr>
      <w:r w:rsidRPr="002B1C54">
        <w:rPr>
          <w:sz w:val="24"/>
          <w:szCs w:val="24"/>
        </w:rPr>
        <w:t>- традиции класса;</w:t>
      </w:r>
    </w:p>
    <w:p w:rsidR="00B257D4" w:rsidRDefault="002B1C54" w:rsidP="002B1C54">
      <w:pPr>
        <w:rPr>
          <w:sz w:val="24"/>
          <w:szCs w:val="24"/>
        </w:rPr>
      </w:pPr>
      <w:r w:rsidRPr="002B1C54">
        <w:rPr>
          <w:sz w:val="24"/>
          <w:szCs w:val="24"/>
        </w:rPr>
        <w:t>- участие в делах школы.</w:t>
      </w:r>
    </w:p>
    <w:p w:rsidR="002B1C54" w:rsidRDefault="002B1C54" w:rsidP="002B1C54">
      <w:pPr>
        <w:rPr>
          <w:b/>
          <w:sz w:val="24"/>
          <w:szCs w:val="24"/>
          <w:u w:val="single"/>
        </w:rPr>
      </w:pPr>
      <w:r w:rsidRPr="002B1C54">
        <w:rPr>
          <w:b/>
          <w:sz w:val="24"/>
          <w:szCs w:val="24"/>
          <w:u w:val="single"/>
        </w:rPr>
        <w:t>4. Планируемые итоги воспитательной работы</w:t>
      </w:r>
    </w:p>
    <w:p w:rsidR="00F804A5" w:rsidRPr="00F804A5" w:rsidRDefault="00F804A5" w:rsidP="002B1C54">
      <w:pPr>
        <w:rPr>
          <w:sz w:val="16"/>
          <w:szCs w:val="16"/>
        </w:rPr>
      </w:pPr>
    </w:p>
    <w:p w:rsidR="002B1C54" w:rsidRPr="00F804A5" w:rsidRDefault="002B1C54" w:rsidP="00446FDB">
      <w:pPr>
        <w:jc w:val="center"/>
        <w:rPr>
          <w:b/>
          <w:sz w:val="24"/>
          <w:szCs w:val="24"/>
          <w:u w:val="single"/>
        </w:rPr>
      </w:pPr>
      <w:r w:rsidRPr="00F804A5">
        <w:rPr>
          <w:b/>
          <w:sz w:val="24"/>
          <w:szCs w:val="24"/>
          <w:u w:val="single"/>
        </w:rPr>
        <w:t xml:space="preserve">Содержание </w:t>
      </w:r>
      <w:r w:rsidRPr="00F804A5">
        <w:rPr>
          <w:b/>
          <w:sz w:val="24"/>
          <w:szCs w:val="24"/>
          <w:u w:val="single"/>
        </w:rPr>
        <w:t>папки</w:t>
      </w:r>
      <w:r w:rsidRPr="00F804A5">
        <w:rPr>
          <w:b/>
          <w:sz w:val="24"/>
          <w:szCs w:val="24"/>
          <w:u w:val="single"/>
        </w:rPr>
        <w:t xml:space="preserve"> классного руководителя</w:t>
      </w:r>
    </w:p>
    <w:p w:rsidR="00446FDB" w:rsidRPr="00446FDB" w:rsidRDefault="00446FDB" w:rsidP="002B1C54">
      <w:pPr>
        <w:rPr>
          <w:sz w:val="16"/>
          <w:szCs w:val="16"/>
        </w:rPr>
      </w:pPr>
    </w:p>
    <w:p w:rsidR="002B1C54" w:rsidRPr="001F6FF0" w:rsidRDefault="002B1C54" w:rsidP="002B1C54">
      <w:pPr>
        <w:rPr>
          <w:sz w:val="24"/>
          <w:szCs w:val="24"/>
        </w:rPr>
      </w:pPr>
      <w:r w:rsidRPr="001F6FF0">
        <w:rPr>
          <w:sz w:val="24"/>
          <w:szCs w:val="24"/>
        </w:rPr>
        <w:t>1. Список учащихся класса с адресами и фамилиями, тел</w:t>
      </w:r>
      <w:r w:rsidR="00932E3F">
        <w:rPr>
          <w:sz w:val="24"/>
          <w:szCs w:val="24"/>
        </w:rPr>
        <w:t>ефонами для срочного оповещения</w:t>
      </w:r>
    </w:p>
    <w:p w:rsidR="002B1C54" w:rsidRPr="001F6FF0" w:rsidRDefault="002B1C54" w:rsidP="001F6FF0">
      <w:pPr>
        <w:rPr>
          <w:sz w:val="24"/>
          <w:szCs w:val="24"/>
        </w:rPr>
      </w:pPr>
      <w:r w:rsidRPr="001F6FF0">
        <w:rPr>
          <w:sz w:val="24"/>
          <w:szCs w:val="24"/>
        </w:rPr>
        <w:t xml:space="preserve">2. </w:t>
      </w:r>
      <w:r w:rsidR="00932E3F" w:rsidRPr="001F6FF0">
        <w:rPr>
          <w:sz w:val="24"/>
          <w:szCs w:val="24"/>
        </w:rPr>
        <w:t>Сведения о занятос</w:t>
      </w:r>
      <w:r w:rsidR="00932E3F">
        <w:rPr>
          <w:sz w:val="24"/>
          <w:szCs w:val="24"/>
        </w:rPr>
        <w:t>ти учащихся во внеурочное время</w:t>
      </w:r>
    </w:p>
    <w:p w:rsidR="001F6FF0" w:rsidRPr="001F6FF0" w:rsidRDefault="002B1C54" w:rsidP="002B1C54">
      <w:pPr>
        <w:rPr>
          <w:sz w:val="24"/>
          <w:szCs w:val="24"/>
        </w:rPr>
      </w:pPr>
      <w:r w:rsidRPr="001F6FF0">
        <w:rPr>
          <w:sz w:val="24"/>
          <w:szCs w:val="24"/>
        </w:rPr>
        <w:t xml:space="preserve">3. </w:t>
      </w:r>
      <w:r w:rsidR="00932E3F" w:rsidRPr="001F6FF0">
        <w:rPr>
          <w:sz w:val="24"/>
          <w:szCs w:val="24"/>
        </w:rPr>
        <w:t xml:space="preserve">Экран участия учащихся в </w:t>
      </w:r>
      <w:r w:rsidR="00F804A5">
        <w:rPr>
          <w:sz w:val="24"/>
          <w:szCs w:val="24"/>
        </w:rPr>
        <w:t>классных и обще</w:t>
      </w:r>
      <w:r w:rsidR="00932E3F" w:rsidRPr="001F6FF0">
        <w:rPr>
          <w:sz w:val="24"/>
          <w:szCs w:val="24"/>
        </w:rPr>
        <w:t>школьных мероприятиях</w:t>
      </w:r>
    </w:p>
    <w:p w:rsidR="002B1C54" w:rsidRPr="001F6FF0" w:rsidRDefault="001F6FF0" w:rsidP="002B1C54">
      <w:pPr>
        <w:rPr>
          <w:sz w:val="24"/>
          <w:szCs w:val="24"/>
        </w:rPr>
      </w:pPr>
      <w:r w:rsidRPr="001F6FF0">
        <w:rPr>
          <w:sz w:val="24"/>
          <w:szCs w:val="24"/>
        </w:rPr>
        <w:t>4.</w:t>
      </w:r>
      <w:r w:rsidRPr="001F6FF0">
        <w:rPr>
          <w:sz w:val="24"/>
          <w:szCs w:val="24"/>
        </w:rPr>
        <w:t xml:space="preserve"> </w:t>
      </w:r>
      <w:r w:rsidR="00932E3F" w:rsidRPr="001F6FF0">
        <w:rPr>
          <w:sz w:val="24"/>
          <w:szCs w:val="24"/>
        </w:rPr>
        <w:t>Сведения об участии учеников в дежурствах по классу и школе, в генеральных</w:t>
      </w:r>
      <w:r w:rsidR="00932E3F">
        <w:rPr>
          <w:sz w:val="24"/>
          <w:szCs w:val="24"/>
        </w:rPr>
        <w:t xml:space="preserve"> уборках, в других делах класса</w:t>
      </w:r>
    </w:p>
    <w:p w:rsidR="001F6FF0" w:rsidRPr="001F6FF0" w:rsidRDefault="001F6FF0" w:rsidP="001F6FF0">
      <w:pPr>
        <w:rPr>
          <w:sz w:val="24"/>
          <w:szCs w:val="24"/>
        </w:rPr>
      </w:pPr>
      <w:r w:rsidRPr="001F6FF0">
        <w:rPr>
          <w:sz w:val="24"/>
          <w:szCs w:val="24"/>
        </w:rPr>
        <w:t xml:space="preserve">5. </w:t>
      </w:r>
      <w:r w:rsidR="00932E3F" w:rsidRPr="001F6FF0">
        <w:rPr>
          <w:sz w:val="24"/>
          <w:szCs w:val="24"/>
        </w:rPr>
        <w:t>Ведомости успеваемости учащихся за четверть, полугодие</w:t>
      </w:r>
    </w:p>
    <w:p w:rsidR="00787FAE" w:rsidRPr="001F6FF0" w:rsidRDefault="001F6FF0" w:rsidP="002B1C54">
      <w:pPr>
        <w:rPr>
          <w:sz w:val="24"/>
          <w:szCs w:val="24"/>
        </w:rPr>
      </w:pPr>
      <w:r w:rsidRPr="001F6FF0">
        <w:rPr>
          <w:sz w:val="24"/>
          <w:szCs w:val="24"/>
        </w:rPr>
        <w:t>6.</w:t>
      </w:r>
      <w:r w:rsidR="00932E3F" w:rsidRPr="00932E3F">
        <w:rPr>
          <w:sz w:val="24"/>
          <w:szCs w:val="24"/>
        </w:rPr>
        <w:t xml:space="preserve"> </w:t>
      </w:r>
      <w:r w:rsidR="00932E3F" w:rsidRPr="002B1C54">
        <w:rPr>
          <w:sz w:val="24"/>
          <w:szCs w:val="24"/>
        </w:rPr>
        <w:t>Информация о р</w:t>
      </w:r>
      <w:r w:rsidR="00932E3F">
        <w:rPr>
          <w:sz w:val="24"/>
          <w:szCs w:val="24"/>
        </w:rPr>
        <w:t>аботе с ученическими дневниками</w:t>
      </w:r>
    </w:p>
    <w:p w:rsidR="00787FAE" w:rsidRPr="00787FAE" w:rsidRDefault="001F6FF0" w:rsidP="002B1C54">
      <w:pPr>
        <w:rPr>
          <w:sz w:val="24"/>
          <w:szCs w:val="24"/>
        </w:rPr>
      </w:pPr>
      <w:r w:rsidRPr="001F6FF0">
        <w:rPr>
          <w:sz w:val="24"/>
          <w:szCs w:val="24"/>
        </w:rPr>
        <w:t>7</w:t>
      </w:r>
      <w:r>
        <w:rPr>
          <w:sz w:val="24"/>
          <w:szCs w:val="24"/>
        </w:rPr>
        <w:t xml:space="preserve">. </w:t>
      </w:r>
      <w:r w:rsidR="00932E3F">
        <w:rPr>
          <w:sz w:val="24"/>
          <w:szCs w:val="24"/>
        </w:rPr>
        <w:t>Индивидуальная работа с учащимися (учет индивидуальных бесед)</w:t>
      </w:r>
    </w:p>
    <w:p w:rsidR="00787FAE" w:rsidRDefault="001F6FF0" w:rsidP="002B1C54">
      <w:pPr>
        <w:rPr>
          <w:sz w:val="24"/>
          <w:szCs w:val="24"/>
        </w:rPr>
      </w:pPr>
      <w:r>
        <w:rPr>
          <w:sz w:val="24"/>
          <w:szCs w:val="24"/>
        </w:rPr>
        <w:t xml:space="preserve">8. </w:t>
      </w:r>
      <w:r w:rsidR="00932E3F" w:rsidRPr="002B1C54">
        <w:rPr>
          <w:sz w:val="24"/>
          <w:szCs w:val="24"/>
        </w:rPr>
        <w:t>Тетрадь по работе с «трудными» учащимися (если таковые ес</w:t>
      </w:r>
      <w:r w:rsidR="00932E3F">
        <w:rPr>
          <w:sz w:val="24"/>
          <w:szCs w:val="24"/>
        </w:rPr>
        <w:t>ть)</w:t>
      </w:r>
    </w:p>
    <w:p w:rsidR="002B1C54" w:rsidRPr="002B1C54" w:rsidRDefault="00932E3F" w:rsidP="002B1C54">
      <w:pPr>
        <w:rPr>
          <w:sz w:val="24"/>
          <w:szCs w:val="24"/>
        </w:rPr>
      </w:pPr>
      <w:r>
        <w:rPr>
          <w:sz w:val="24"/>
          <w:szCs w:val="24"/>
        </w:rPr>
        <w:t>9</w:t>
      </w:r>
      <w:r w:rsidR="002B1C54" w:rsidRPr="002B1C54">
        <w:rPr>
          <w:sz w:val="24"/>
          <w:szCs w:val="24"/>
        </w:rPr>
        <w:t xml:space="preserve">. </w:t>
      </w:r>
      <w:r w:rsidR="00F804A5">
        <w:rPr>
          <w:sz w:val="24"/>
          <w:szCs w:val="24"/>
        </w:rPr>
        <w:t>Работа с одаренными детьми</w:t>
      </w:r>
    </w:p>
    <w:p w:rsidR="002B1C54" w:rsidRPr="002B1C54" w:rsidRDefault="00932E3F" w:rsidP="002B1C54">
      <w:pPr>
        <w:rPr>
          <w:sz w:val="24"/>
          <w:szCs w:val="24"/>
        </w:rPr>
      </w:pPr>
      <w:r>
        <w:rPr>
          <w:sz w:val="24"/>
          <w:szCs w:val="24"/>
        </w:rPr>
        <w:t>10</w:t>
      </w:r>
      <w:r w:rsidR="002B1C54" w:rsidRPr="002B1C54">
        <w:rPr>
          <w:sz w:val="24"/>
          <w:szCs w:val="24"/>
        </w:rPr>
        <w:t xml:space="preserve">. </w:t>
      </w:r>
      <w:r>
        <w:rPr>
          <w:sz w:val="24"/>
          <w:szCs w:val="24"/>
        </w:rPr>
        <w:t>Работа с родителями</w:t>
      </w:r>
    </w:p>
    <w:p w:rsidR="00932E3F" w:rsidRDefault="00932E3F" w:rsidP="00932E3F">
      <w:pPr>
        <w:pStyle w:val="a3"/>
        <w:numPr>
          <w:ilvl w:val="0"/>
          <w:numId w:val="1"/>
        </w:numPr>
        <w:rPr>
          <w:sz w:val="24"/>
          <w:szCs w:val="24"/>
        </w:rPr>
      </w:pPr>
      <w:r>
        <w:rPr>
          <w:sz w:val="24"/>
          <w:szCs w:val="24"/>
        </w:rPr>
        <w:t>Данные родителей учащихся (адрес, номер домашнего и рабочего телефона</w:t>
      </w:r>
      <w:r w:rsidR="00F804A5">
        <w:rPr>
          <w:sz w:val="24"/>
          <w:szCs w:val="24"/>
        </w:rPr>
        <w:t>)</w:t>
      </w:r>
    </w:p>
    <w:p w:rsidR="00932E3F" w:rsidRDefault="00932E3F" w:rsidP="00932E3F">
      <w:pPr>
        <w:pStyle w:val="a3"/>
        <w:numPr>
          <w:ilvl w:val="0"/>
          <w:numId w:val="1"/>
        </w:numPr>
        <w:rPr>
          <w:sz w:val="24"/>
          <w:szCs w:val="24"/>
        </w:rPr>
      </w:pPr>
      <w:r>
        <w:rPr>
          <w:sz w:val="24"/>
          <w:szCs w:val="24"/>
        </w:rPr>
        <w:t>Образовательный уровень родителей</w:t>
      </w:r>
    </w:p>
    <w:p w:rsidR="001F6FF0" w:rsidRDefault="00932E3F" w:rsidP="00932E3F">
      <w:pPr>
        <w:pStyle w:val="a3"/>
        <w:numPr>
          <w:ilvl w:val="0"/>
          <w:numId w:val="1"/>
        </w:numPr>
        <w:rPr>
          <w:sz w:val="24"/>
          <w:szCs w:val="24"/>
        </w:rPr>
      </w:pPr>
      <w:r w:rsidRPr="001F6FF0">
        <w:rPr>
          <w:sz w:val="24"/>
          <w:szCs w:val="24"/>
        </w:rPr>
        <w:t>Социальный паспорт класса</w:t>
      </w:r>
    </w:p>
    <w:p w:rsidR="00932E3F" w:rsidRDefault="00932E3F" w:rsidP="00932E3F">
      <w:pPr>
        <w:pStyle w:val="a3"/>
        <w:numPr>
          <w:ilvl w:val="0"/>
          <w:numId w:val="1"/>
        </w:numPr>
        <w:rPr>
          <w:sz w:val="24"/>
          <w:szCs w:val="24"/>
        </w:rPr>
      </w:pPr>
      <w:r>
        <w:rPr>
          <w:sz w:val="24"/>
          <w:szCs w:val="24"/>
        </w:rPr>
        <w:t>Родительский комитет (состав РК, тематика заседаний РК)</w:t>
      </w:r>
    </w:p>
    <w:p w:rsidR="00F804A5" w:rsidRDefault="00F804A5" w:rsidP="00932E3F">
      <w:pPr>
        <w:pStyle w:val="a3"/>
        <w:numPr>
          <w:ilvl w:val="0"/>
          <w:numId w:val="1"/>
        </w:numPr>
        <w:rPr>
          <w:sz w:val="24"/>
          <w:szCs w:val="24"/>
        </w:rPr>
      </w:pPr>
      <w:r>
        <w:rPr>
          <w:sz w:val="24"/>
          <w:szCs w:val="24"/>
        </w:rPr>
        <w:t>Психолого-педагогическое просвещение родителей (тематика запланированных родительских собраний)</w:t>
      </w:r>
    </w:p>
    <w:p w:rsidR="00F804A5" w:rsidRDefault="00F804A5" w:rsidP="00932E3F">
      <w:pPr>
        <w:pStyle w:val="a3"/>
        <w:numPr>
          <w:ilvl w:val="0"/>
          <w:numId w:val="1"/>
        </w:numPr>
        <w:rPr>
          <w:sz w:val="24"/>
          <w:szCs w:val="24"/>
        </w:rPr>
      </w:pPr>
      <w:r>
        <w:rPr>
          <w:sz w:val="24"/>
          <w:szCs w:val="24"/>
        </w:rPr>
        <w:t>Протоколы родительских собраний</w:t>
      </w:r>
    </w:p>
    <w:p w:rsidR="00F804A5" w:rsidRDefault="00F804A5" w:rsidP="00932E3F">
      <w:pPr>
        <w:pStyle w:val="a3"/>
        <w:numPr>
          <w:ilvl w:val="0"/>
          <w:numId w:val="1"/>
        </w:numPr>
        <w:rPr>
          <w:sz w:val="24"/>
          <w:szCs w:val="24"/>
        </w:rPr>
      </w:pPr>
      <w:r>
        <w:rPr>
          <w:sz w:val="24"/>
          <w:szCs w:val="24"/>
        </w:rPr>
        <w:t>Индивидуальная работа с родителями</w:t>
      </w:r>
    </w:p>
    <w:p w:rsidR="00F804A5" w:rsidRDefault="00446FDB" w:rsidP="00932E3F">
      <w:pPr>
        <w:pStyle w:val="a3"/>
        <w:numPr>
          <w:ilvl w:val="0"/>
          <w:numId w:val="1"/>
        </w:numPr>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3776345</wp:posOffset>
            </wp:positionH>
            <wp:positionV relativeFrom="paragraph">
              <wp:posOffset>-5080</wp:posOffset>
            </wp:positionV>
            <wp:extent cx="1012825" cy="1658620"/>
            <wp:effectExtent l="19050" t="0" r="0" b="0"/>
            <wp:wrapThrough wrapText="bothSides">
              <wp:wrapPolygon edited="0">
                <wp:start x="10969" y="248"/>
                <wp:lineTo x="7313" y="744"/>
                <wp:lineTo x="7313" y="1737"/>
                <wp:lineTo x="9750" y="4217"/>
                <wp:lineTo x="7719" y="4962"/>
                <wp:lineTo x="5688" y="7194"/>
                <wp:lineTo x="3250" y="14637"/>
                <wp:lineTo x="4469" y="16126"/>
                <wp:lineTo x="-406" y="20095"/>
                <wp:lineTo x="-406" y="21335"/>
                <wp:lineTo x="17063" y="21335"/>
                <wp:lineTo x="19501" y="21335"/>
                <wp:lineTo x="21532" y="20839"/>
                <wp:lineTo x="21126" y="20095"/>
                <wp:lineTo x="17063" y="16126"/>
                <wp:lineTo x="17470" y="13397"/>
                <wp:lineTo x="16657" y="12156"/>
                <wp:lineTo x="16657" y="8187"/>
                <wp:lineTo x="14219" y="4217"/>
                <wp:lineTo x="18282" y="2233"/>
                <wp:lineTo x="18282" y="1489"/>
                <wp:lineTo x="14626" y="248"/>
                <wp:lineTo x="10969" y="248"/>
              </wp:wrapPolygon>
            </wp:wrapThrough>
            <wp:docPr id="1" name="Рисунок 1" descr="отли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личница"/>
                    <pic:cNvPicPr>
                      <a:picLocks noChangeAspect="1" noChangeArrowheads="1"/>
                    </pic:cNvPicPr>
                  </pic:nvPicPr>
                  <pic:blipFill>
                    <a:blip r:embed="rId6"/>
                    <a:srcRect/>
                    <a:stretch>
                      <a:fillRect/>
                    </a:stretch>
                  </pic:blipFill>
                  <pic:spPr bwMode="auto">
                    <a:xfrm>
                      <a:off x="0" y="0"/>
                      <a:ext cx="1012825" cy="1658620"/>
                    </a:xfrm>
                    <a:prstGeom prst="rect">
                      <a:avLst/>
                    </a:prstGeom>
                    <a:noFill/>
                    <a:ln w="9525">
                      <a:noFill/>
                      <a:miter lim="800000"/>
                      <a:headEnd/>
                      <a:tailEnd/>
                    </a:ln>
                  </pic:spPr>
                </pic:pic>
              </a:graphicData>
            </a:graphic>
          </wp:anchor>
        </w:drawing>
      </w:r>
      <w:r w:rsidR="00F804A5">
        <w:rPr>
          <w:sz w:val="24"/>
          <w:szCs w:val="24"/>
        </w:rPr>
        <w:t>Лист посещения семей</w:t>
      </w:r>
    </w:p>
    <w:p w:rsidR="00F804A5" w:rsidRDefault="00F804A5" w:rsidP="00F804A5">
      <w:pPr>
        <w:ind w:left="284" w:firstLine="0"/>
        <w:rPr>
          <w:sz w:val="24"/>
          <w:szCs w:val="24"/>
        </w:rPr>
      </w:pPr>
      <w:r>
        <w:rPr>
          <w:sz w:val="24"/>
          <w:szCs w:val="24"/>
        </w:rPr>
        <w:t>11. Диагностическая работа с классом</w:t>
      </w:r>
    </w:p>
    <w:p w:rsidR="00446FDB" w:rsidRPr="00446FDB" w:rsidRDefault="00F804A5" w:rsidP="00F804A5">
      <w:pPr>
        <w:ind w:left="284" w:firstLine="0"/>
        <w:rPr>
          <w:sz w:val="24"/>
          <w:szCs w:val="24"/>
        </w:rPr>
      </w:pPr>
      <w:r>
        <w:rPr>
          <w:sz w:val="24"/>
          <w:szCs w:val="24"/>
        </w:rPr>
        <w:t>12.</w:t>
      </w:r>
      <w:r w:rsidR="00446FDB">
        <w:rPr>
          <w:sz w:val="24"/>
          <w:szCs w:val="24"/>
        </w:rPr>
        <w:t xml:space="preserve"> </w:t>
      </w:r>
      <w:r w:rsidR="00446FDB" w:rsidRPr="00446FDB">
        <w:rPr>
          <w:sz w:val="24"/>
          <w:szCs w:val="24"/>
        </w:rPr>
        <w:t>Работа с учителями-предметниками (индивидуальные беседы с учителями – предметниками, приглашение учителей – предметников на РС, посещение КР уроков)</w:t>
      </w:r>
    </w:p>
    <w:p w:rsidR="00F804A5" w:rsidRPr="00446FDB" w:rsidRDefault="00446FDB" w:rsidP="00F804A5">
      <w:pPr>
        <w:ind w:left="284" w:firstLine="0"/>
        <w:rPr>
          <w:sz w:val="24"/>
          <w:szCs w:val="24"/>
        </w:rPr>
      </w:pPr>
      <w:r w:rsidRPr="00446FDB">
        <w:rPr>
          <w:sz w:val="24"/>
          <w:szCs w:val="24"/>
        </w:rPr>
        <w:t>13.</w:t>
      </w:r>
      <w:r w:rsidR="00F804A5" w:rsidRPr="00446FDB">
        <w:rPr>
          <w:sz w:val="24"/>
          <w:szCs w:val="24"/>
        </w:rPr>
        <w:t xml:space="preserve"> Методическая копилка</w:t>
      </w:r>
    </w:p>
    <w:sectPr w:rsidR="00F804A5" w:rsidRPr="00446FDB" w:rsidSect="00446FDB">
      <w:pgSz w:w="16838" w:h="11906" w:orient="landscape"/>
      <w:pgMar w:top="720" w:right="720" w:bottom="426" w:left="720" w:header="709" w:footer="709" w:gutter="0"/>
      <w:pgBorders>
        <w:top w:val="thinThickSmallGap" w:sz="24" w:space="1" w:color="auto"/>
        <w:left w:val="thinThickSmallGap" w:sz="24" w:space="4" w:color="auto"/>
        <w:bottom w:val="thickThinSmallGap" w:sz="24" w:space="1" w:color="auto"/>
        <w:right w:val="thickThinSmallGap" w:sz="24" w:space="4" w:color="auto"/>
      </w:pgBorders>
      <w:cols w:num="2" w:space="456"/>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10"/>
    <w:multiLevelType w:val="hybridMultilevel"/>
    <w:tmpl w:val="7D7EECF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40"/>
  <w:displayHorizontalDrawingGridEvery w:val="2"/>
  <w:displayVerticalDrawingGridEvery w:val="2"/>
  <w:characterSpacingControl w:val="doNotCompress"/>
  <w:compat/>
  <w:rsids>
    <w:rsidRoot w:val="00B257D4"/>
    <w:rsid w:val="000A5FA8"/>
    <w:rsid w:val="001978B8"/>
    <w:rsid w:val="001C4969"/>
    <w:rsid w:val="001F01D7"/>
    <w:rsid w:val="001F6FF0"/>
    <w:rsid w:val="002B1C54"/>
    <w:rsid w:val="003F7CB5"/>
    <w:rsid w:val="00446FDB"/>
    <w:rsid w:val="005D0577"/>
    <w:rsid w:val="00787FAE"/>
    <w:rsid w:val="008B4836"/>
    <w:rsid w:val="00932E3F"/>
    <w:rsid w:val="00AC0DD3"/>
    <w:rsid w:val="00AD20DC"/>
    <w:rsid w:val="00B257D4"/>
    <w:rsid w:val="00C04593"/>
    <w:rsid w:val="00CA6101"/>
    <w:rsid w:val="00DC01E1"/>
    <w:rsid w:val="00F8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E3F"/>
    <w:pPr>
      <w:ind w:left="720"/>
      <w:contextualSpacing/>
    </w:pPr>
  </w:style>
  <w:style w:type="paragraph" w:styleId="a4">
    <w:name w:val="Balloon Text"/>
    <w:basedOn w:val="a"/>
    <w:link w:val="a5"/>
    <w:uiPriority w:val="99"/>
    <w:semiHidden/>
    <w:unhideWhenUsed/>
    <w:rsid w:val="00446FDB"/>
    <w:rPr>
      <w:rFonts w:ascii="Tahoma" w:hAnsi="Tahoma" w:cs="Tahoma"/>
      <w:sz w:val="16"/>
      <w:szCs w:val="16"/>
    </w:rPr>
  </w:style>
  <w:style w:type="character" w:customStyle="1" w:styleId="a5">
    <w:name w:val="Текст выноски Знак"/>
    <w:basedOn w:val="a0"/>
    <w:link w:val="a4"/>
    <w:uiPriority w:val="99"/>
    <w:semiHidden/>
    <w:rsid w:val="00446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2011-09-07T09:21:00Z</cp:lastPrinted>
  <dcterms:created xsi:type="dcterms:W3CDTF">2011-09-07T07:54:00Z</dcterms:created>
  <dcterms:modified xsi:type="dcterms:W3CDTF">2011-09-07T09:23:00Z</dcterms:modified>
</cp:coreProperties>
</file>