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7F" w:rsidRPr="004F777F" w:rsidRDefault="004F777F" w:rsidP="004F777F">
      <w:pPr>
        <w:pBdr>
          <w:bottom w:val="single" w:sz="6" w:space="2" w:color="E3E3E3"/>
        </w:pBdr>
        <w:spacing w:before="100" w:beforeAutospacing="1" w:after="180"/>
        <w:outlineLvl w:val="0"/>
        <w:rPr>
          <w:rFonts w:ascii="Arial" w:eastAsia="Times New Roman" w:hAnsi="Arial" w:cs="Arial"/>
          <w:color w:val="202731"/>
          <w:kern w:val="36"/>
          <w:sz w:val="36"/>
          <w:szCs w:val="36"/>
          <w:lang w:val="ru-RU" w:eastAsia="ru-RU" w:bidi="ar-SA"/>
        </w:rPr>
      </w:pPr>
      <w:r w:rsidRPr="004F777F">
        <w:rPr>
          <w:rFonts w:ascii="Arial" w:eastAsia="Times New Roman" w:hAnsi="Arial" w:cs="Arial"/>
          <w:color w:val="202731"/>
          <w:kern w:val="36"/>
          <w:sz w:val="36"/>
          <w:szCs w:val="36"/>
          <w:lang w:val="ru-RU" w:eastAsia="ru-RU" w:bidi="ar-SA"/>
        </w:rPr>
        <w:t>Советы психолога</w:t>
      </w:r>
    </w:p>
    <w:p w:rsidR="004F777F" w:rsidRPr="004F777F" w:rsidRDefault="004F777F" w:rsidP="004F777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4F777F" w:rsidRPr="004F777F" w:rsidRDefault="004F777F" w:rsidP="004F777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4F777F" w:rsidRPr="004F777F" w:rsidRDefault="004F777F" w:rsidP="004F777F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4F777F" w:rsidRPr="004F777F" w:rsidRDefault="004F777F" w:rsidP="004F777F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Советы выпускникам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Не стоит бояться ошибок. Известно, что не ошибается тот, кто ничего не делает.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Люди, настроенные на успех, добиваются в жизни гораздо больше, чем те, кто старается избегать неудач.</w:t>
      </w: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br/>
      </w: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b/>
          <w:bCs/>
          <w:color w:val="1F262D"/>
          <w:sz w:val="21"/>
          <w:lang w:val="ru-RU" w:eastAsia="ru-RU" w:bidi="ar-SA"/>
        </w:rPr>
        <w:t>Некоторые полезные приемы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Заблаговременное ознакомление </w:t>
      </w:r>
      <w:r w:rsidR="00DE2ABA">
        <w:fldChar w:fldCharType="begin"/>
      </w:r>
      <w:r w:rsidR="00DE2ABA">
        <w:instrText>HYPERLINK</w:instrText>
      </w:r>
      <w:r w:rsidR="00DE2ABA" w:rsidRPr="007834DC">
        <w:rPr>
          <w:lang w:val="ru-RU"/>
        </w:rPr>
        <w:instrText xml:space="preserve"> "</w:instrText>
      </w:r>
      <w:r w:rsidR="00DE2ABA">
        <w:instrText>http</w:instrText>
      </w:r>
      <w:r w:rsidR="00DE2ABA" w:rsidRPr="007834DC">
        <w:rPr>
          <w:lang w:val="ru-RU"/>
        </w:rPr>
        <w:instrText>://</w:instrText>
      </w:r>
      <w:r w:rsidR="00DE2ABA">
        <w:instrText>www</w:instrText>
      </w:r>
      <w:r w:rsidR="00DE2ABA" w:rsidRPr="007834DC">
        <w:rPr>
          <w:lang w:val="ru-RU"/>
        </w:rPr>
        <w:instrText>.</w:instrText>
      </w:r>
      <w:r w:rsidR="00DE2ABA">
        <w:instrText>ege</w:instrText>
      </w:r>
      <w:r w:rsidR="00DE2ABA" w:rsidRPr="007834DC">
        <w:rPr>
          <w:lang w:val="ru-RU"/>
        </w:rPr>
        <w:instrText>.</w:instrText>
      </w:r>
      <w:r w:rsidR="00DE2ABA">
        <w:instrText>edu</w:instrText>
      </w:r>
      <w:r w:rsidR="00DE2ABA" w:rsidRPr="007834DC">
        <w:rPr>
          <w:lang w:val="ru-RU"/>
        </w:rPr>
        <w:instrText>.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ege</w:instrText>
      </w:r>
      <w:r w:rsidR="00DE2ABA" w:rsidRPr="007834DC">
        <w:rPr>
          <w:lang w:val="ru-RU"/>
        </w:rPr>
        <w:instrText>3/</w:instrText>
      </w:r>
      <w:r w:rsidR="00DE2ABA">
        <w:instrText>main</w:instrText>
      </w:r>
      <w:r w:rsidR="00DE2ABA" w:rsidRPr="007834DC">
        <w:rPr>
          <w:lang w:val="ru-RU"/>
        </w:rPr>
        <w:instrText>/</w:instrText>
      </w:r>
      <w:r w:rsidR="00DE2ABA">
        <w:instrText>rules</w:instrText>
      </w:r>
      <w:r w:rsidR="00DE2ABA" w:rsidRPr="007834DC">
        <w:rPr>
          <w:lang w:val="ru-RU"/>
        </w:rPr>
        <w:instrText>-</w:instrText>
      </w:r>
      <w:r w:rsidR="00DE2ABA">
        <w:instrText>procedures</w:instrText>
      </w:r>
      <w:r w:rsidR="00DE2ABA" w:rsidRPr="007834DC">
        <w:rPr>
          <w:lang w:val="ru-RU"/>
        </w:rPr>
        <w:instrText>" \</w:instrText>
      </w:r>
      <w:r w:rsidR="00DE2ABA">
        <w:instrText>t</w:instrText>
      </w:r>
      <w:r w:rsidR="00DE2ABA" w:rsidRPr="007834DC">
        <w:rPr>
          <w:lang w:val="ru-RU"/>
        </w:rPr>
        <w:instrText xml:space="preserve"> "_</w:instrText>
      </w:r>
      <w:r w:rsidR="00DE2ABA">
        <w:instrText>self</w:instrText>
      </w:r>
      <w:r w:rsidR="00DE2ABA" w:rsidRPr="007834DC">
        <w:rPr>
          <w:lang w:val="ru-RU"/>
        </w:rPr>
        <w:instrText>"</w:instrText>
      </w:r>
      <w:r w:rsidR="00DE2ABA">
        <w:fldChar w:fldCharType="separate"/>
      </w:r>
      <w:r w:rsidRPr="004F777F">
        <w:rPr>
          <w:rFonts w:ascii="Arial" w:eastAsia="Times New Roman" w:hAnsi="Arial" w:cs="Arial"/>
          <w:color w:val="2D8312"/>
          <w:sz w:val="21"/>
          <w:szCs w:val="21"/>
          <w:lang w:val="ru-RU" w:eastAsia="ru-RU" w:bidi="ar-SA"/>
        </w:rPr>
        <w:t>с правилами и процедурой экзамена</w:t>
      </w:r>
      <w:r w:rsidR="00DE2ABA">
        <w:fldChar w:fldCharType="end"/>
      </w: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 снимет эффект неожиданности на экзамене. Тренировка в решении </w:t>
      </w:r>
      <w:r w:rsidR="00DE2ABA">
        <w:fldChar w:fldCharType="begin"/>
      </w:r>
      <w:r w:rsidR="00DE2ABA">
        <w:instrText>HYPERLINK</w:instrText>
      </w:r>
      <w:r w:rsidR="00DE2ABA" w:rsidRPr="007834DC">
        <w:rPr>
          <w:lang w:val="ru-RU"/>
        </w:rPr>
        <w:instrText xml:space="preserve"> "</w:instrText>
      </w:r>
      <w:r w:rsidR="00DE2ABA">
        <w:instrText>http</w:instrText>
      </w:r>
      <w:r w:rsidR="00DE2ABA" w:rsidRPr="007834DC">
        <w:rPr>
          <w:lang w:val="ru-RU"/>
        </w:rPr>
        <w:instrText>://</w:instrText>
      </w:r>
      <w:r w:rsidR="00DE2ABA">
        <w:instrText>www</w:instrText>
      </w:r>
      <w:r w:rsidR="00DE2ABA" w:rsidRPr="007834DC">
        <w:rPr>
          <w:lang w:val="ru-RU"/>
        </w:rPr>
        <w:instrText>.</w:instrText>
      </w:r>
      <w:r w:rsidR="00DE2ABA">
        <w:instrText>ege</w:instrText>
      </w:r>
      <w:r w:rsidR="00DE2ABA" w:rsidRPr="007834DC">
        <w:rPr>
          <w:lang w:val="ru-RU"/>
        </w:rPr>
        <w:instrText>.</w:instrText>
      </w:r>
      <w:r w:rsidR="00DE2ABA">
        <w:instrText>edu</w:instrText>
      </w:r>
      <w:r w:rsidR="00DE2ABA" w:rsidRPr="007834DC">
        <w:rPr>
          <w:lang w:val="ru-RU"/>
        </w:rPr>
        <w:instrText>.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online</w:instrText>
      </w:r>
      <w:r w:rsidR="00DE2ABA" w:rsidRPr="007834DC">
        <w:rPr>
          <w:lang w:val="ru-RU"/>
        </w:rPr>
        <w:instrText>-</w:instrText>
      </w:r>
      <w:r w:rsidR="00DE2ABA">
        <w:instrText>testing</w:instrText>
      </w:r>
      <w:r w:rsidR="00DE2ABA" w:rsidRPr="007834DC">
        <w:rPr>
          <w:lang w:val="ru-RU"/>
        </w:rPr>
        <w:instrText>" \</w:instrText>
      </w:r>
      <w:r w:rsidR="00DE2ABA">
        <w:instrText>t</w:instrText>
      </w:r>
      <w:r w:rsidR="00DE2ABA" w:rsidRPr="007834DC">
        <w:rPr>
          <w:lang w:val="ru-RU"/>
        </w:rPr>
        <w:instrText xml:space="preserve"> "_</w:instrText>
      </w:r>
      <w:r w:rsidR="00DE2ABA">
        <w:instrText>self</w:instrText>
      </w:r>
      <w:r w:rsidR="00DE2ABA" w:rsidRPr="007834DC">
        <w:rPr>
          <w:lang w:val="ru-RU"/>
        </w:rPr>
        <w:instrText>"</w:instrText>
      </w:r>
      <w:r w:rsidR="00DE2ABA">
        <w:fldChar w:fldCharType="separate"/>
      </w:r>
      <w:r w:rsidRPr="004F777F">
        <w:rPr>
          <w:rFonts w:ascii="Arial" w:eastAsia="Times New Roman" w:hAnsi="Arial" w:cs="Arial"/>
          <w:color w:val="2D8312"/>
          <w:sz w:val="21"/>
          <w:szCs w:val="21"/>
          <w:lang w:val="ru-RU" w:eastAsia="ru-RU" w:bidi="ar-SA"/>
        </w:rPr>
        <w:t>заданий</w:t>
      </w:r>
      <w:r w:rsidR="00DE2ABA">
        <w:fldChar w:fldCharType="end"/>
      </w: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 поможет </w:t>
      </w: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lastRenderedPageBreak/>
        <w:t xml:space="preserve">ориентироваться в разных типах заданий, рассчитывать время. С </w:t>
      </w:r>
      <w:hyperlink r:id="rId5" w:tgtFrame="_self" w:history="1">
        <w:r w:rsidRPr="004F777F">
          <w:rPr>
            <w:rFonts w:ascii="Arial" w:eastAsia="Times New Roman" w:hAnsi="Arial" w:cs="Arial"/>
            <w:color w:val="2D8312"/>
            <w:sz w:val="21"/>
            <w:szCs w:val="21"/>
            <w:lang w:val="ru-RU" w:eastAsia="ru-RU" w:bidi="ar-SA"/>
          </w:rPr>
          <w:t>правилами заполнения бланков</w:t>
        </w:r>
      </w:hyperlink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 тоже можно ознакомиться заранее.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на</w:t>
      </w:r>
      <w:proofErr w:type="gramEnd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см</w:t>
      </w:r>
      <w:proofErr w:type="gramEnd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. ниже).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Соблюдайте режим сна и отдыха. При усиленных умственных нагрузках стоит увеличить время сна на час.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b/>
          <w:bCs/>
          <w:color w:val="1F262D"/>
          <w:sz w:val="21"/>
          <w:lang w:val="ru-RU" w:eastAsia="ru-RU" w:bidi="ar-SA"/>
        </w:rPr>
        <w:t>Рекомендации по заучиванию материала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Главное - распределение повторений во времени.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Повторять рекомендуется сразу в течение 15-20 минут, через 8-9 часов и через 24 часа.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4F777F" w:rsidRPr="004F777F" w:rsidRDefault="004F777F" w:rsidP="004F777F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Советы родителям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Именно Ваша поддержка нужна </w:t>
      </w:r>
      <w:proofErr w:type="gramStart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выпускнику</w:t>
      </w:r>
      <w:proofErr w:type="gramEnd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b/>
          <w:bCs/>
          <w:color w:val="1F262D"/>
          <w:sz w:val="21"/>
          <w:lang w:val="ru-RU" w:eastAsia="ru-RU" w:bidi="ar-SA"/>
        </w:rPr>
        <w:t>Поведение родителей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lastRenderedPageBreak/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</w:t>
      </w:r>
      <w:hyperlink r:id="rId6" w:tgtFrame="_self" w:history="1">
        <w:r w:rsidRPr="004F777F">
          <w:rPr>
            <w:rFonts w:ascii="Arial" w:eastAsia="Times New Roman" w:hAnsi="Arial" w:cs="Arial"/>
            <w:color w:val="2D8312"/>
            <w:sz w:val="21"/>
            <w:szCs w:val="21"/>
            <w:lang w:val="ru-RU" w:eastAsia="ru-RU" w:bidi="ar-SA"/>
          </w:rPr>
          <w:t>вопросы ЕГЭ</w:t>
        </w:r>
      </w:hyperlink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. Гораздо эффективнее спокойно дать ответы </w:t>
      </w:r>
      <w:proofErr w:type="gramStart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на те</w:t>
      </w:r>
      <w:proofErr w:type="gramEnd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 вопросы, которые он знает наверняка, чем переживать из-за </w:t>
      </w:r>
      <w:r w:rsidR="00DE2ABA">
        <w:fldChar w:fldCharType="begin"/>
      </w:r>
      <w:r w:rsidR="00DE2ABA">
        <w:instrText>HYPERLINK</w:instrText>
      </w:r>
      <w:r w:rsidR="00DE2ABA" w:rsidRPr="007834DC">
        <w:rPr>
          <w:lang w:val="ru-RU"/>
        </w:rPr>
        <w:instrText xml:space="preserve"> "</w:instrText>
      </w:r>
      <w:r w:rsidR="00DE2ABA">
        <w:instrText>http</w:instrText>
      </w:r>
      <w:r w:rsidR="00DE2ABA" w:rsidRPr="007834DC">
        <w:rPr>
          <w:lang w:val="ru-RU"/>
        </w:rPr>
        <w:instrText>://</w:instrText>
      </w:r>
      <w:r w:rsidR="00DE2ABA">
        <w:instrText>www</w:instrText>
      </w:r>
      <w:r w:rsidR="00DE2ABA" w:rsidRPr="007834DC">
        <w:rPr>
          <w:lang w:val="ru-RU"/>
        </w:rPr>
        <w:instrText>.</w:instrText>
      </w:r>
      <w:r w:rsidR="00DE2ABA">
        <w:instrText>ege</w:instrText>
      </w:r>
      <w:r w:rsidR="00DE2ABA" w:rsidRPr="007834DC">
        <w:rPr>
          <w:lang w:val="ru-RU"/>
        </w:rPr>
        <w:instrText>.</w:instrText>
      </w:r>
      <w:r w:rsidR="00DE2ABA">
        <w:instrText>edu</w:instrText>
      </w:r>
      <w:r w:rsidR="00DE2ABA" w:rsidRPr="007834DC">
        <w:rPr>
          <w:lang w:val="ru-RU"/>
        </w:rPr>
        <w:instrText>.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ege</w:instrText>
      </w:r>
      <w:r w:rsidR="00DE2ABA" w:rsidRPr="007834DC">
        <w:rPr>
          <w:lang w:val="ru-RU"/>
        </w:rPr>
        <w:instrText>3/</w:instrText>
      </w:r>
      <w:r w:rsidR="00DE2ABA">
        <w:instrText>main</w:instrText>
      </w:r>
      <w:r w:rsidR="00DE2ABA" w:rsidRPr="007834DC">
        <w:rPr>
          <w:lang w:val="ru-RU"/>
        </w:rPr>
        <w:instrText>" \</w:instrText>
      </w:r>
      <w:r w:rsidR="00DE2ABA">
        <w:instrText>t</w:instrText>
      </w:r>
      <w:r w:rsidR="00DE2ABA" w:rsidRPr="007834DC">
        <w:rPr>
          <w:lang w:val="ru-RU"/>
        </w:rPr>
        <w:instrText xml:space="preserve"> "_</w:instrText>
      </w:r>
      <w:r w:rsidR="00DE2ABA">
        <w:instrText>self</w:instrText>
      </w:r>
      <w:r w:rsidR="00DE2ABA" w:rsidRPr="007834DC">
        <w:rPr>
          <w:lang w:val="ru-RU"/>
        </w:rPr>
        <w:instrText>"</w:instrText>
      </w:r>
      <w:r w:rsidR="00DE2ABA">
        <w:fldChar w:fldCharType="separate"/>
      </w:r>
      <w:r w:rsidRPr="004F777F">
        <w:rPr>
          <w:rFonts w:ascii="Arial" w:eastAsia="Times New Roman" w:hAnsi="Arial" w:cs="Arial"/>
          <w:color w:val="2D8312"/>
          <w:sz w:val="21"/>
          <w:szCs w:val="21"/>
          <w:lang w:val="ru-RU" w:eastAsia="ru-RU" w:bidi="ar-SA"/>
        </w:rPr>
        <w:t>нерешенных заданий</w:t>
      </w:r>
      <w:r w:rsidR="00DE2ABA">
        <w:fldChar w:fldCharType="end"/>
      </w: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й(</w:t>
      </w:r>
      <w:proofErr w:type="spellStart"/>
      <w:proofErr w:type="gramEnd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ая</w:t>
      </w:r>
      <w:proofErr w:type="spellEnd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) любимый(</w:t>
      </w:r>
      <w:proofErr w:type="spellStart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ая</w:t>
      </w:r>
      <w:proofErr w:type="spellEnd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b/>
          <w:bCs/>
          <w:color w:val="1F262D"/>
          <w:sz w:val="21"/>
          <w:lang w:val="ru-RU" w:eastAsia="ru-RU" w:bidi="ar-SA"/>
        </w:rPr>
        <w:t xml:space="preserve">Организация занятий 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аудиалы</w:t>
      </w:r>
      <w:proofErr w:type="spellEnd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, </w:t>
      </w:r>
      <w:proofErr w:type="spellStart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кинестетики</w:t>
      </w:r>
      <w:proofErr w:type="spellEnd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 собственные интеллектуальные ресурсы и настроить на успех!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r w:rsidR="00DE2ABA">
        <w:fldChar w:fldCharType="begin"/>
      </w:r>
      <w:r w:rsidR="00DE2ABA">
        <w:instrText>HYPERLINK</w:instrText>
      </w:r>
      <w:r w:rsidR="00DE2ABA" w:rsidRPr="007834DC">
        <w:rPr>
          <w:lang w:val="ru-RU"/>
        </w:rPr>
        <w:instrText xml:space="preserve"> "</w:instrText>
      </w:r>
      <w:r w:rsidR="00DE2ABA">
        <w:instrText>http</w:instrText>
      </w:r>
      <w:r w:rsidR="00DE2ABA" w:rsidRPr="007834DC">
        <w:rPr>
          <w:lang w:val="ru-RU"/>
        </w:rPr>
        <w:instrText>://</w:instrText>
      </w:r>
      <w:r w:rsidR="00DE2ABA">
        <w:instrText>www</w:instrText>
      </w:r>
      <w:r w:rsidR="00DE2ABA" w:rsidRPr="007834DC">
        <w:rPr>
          <w:lang w:val="ru-RU"/>
        </w:rPr>
        <w:instrText>.</w:instrText>
      </w:r>
      <w:r w:rsidR="00DE2ABA">
        <w:instrText>ege</w:instrText>
      </w:r>
      <w:r w:rsidR="00DE2ABA" w:rsidRPr="007834DC">
        <w:rPr>
          <w:lang w:val="ru-RU"/>
        </w:rPr>
        <w:instrText>.</w:instrText>
      </w:r>
      <w:r w:rsidR="00DE2ABA">
        <w:instrText>edu</w:instrText>
      </w:r>
      <w:r w:rsidR="00DE2ABA" w:rsidRPr="007834DC">
        <w:rPr>
          <w:lang w:val="ru-RU"/>
        </w:rPr>
        <w:instrText>.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ege</w:instrText>
      </w:r>
      <w:r w:rsidR="00DE2ABA" w:rsidRPr="007834DC">
        <w:rPr>
          <w:lang w:val="ru-RU"/>
        </w:rPr>
        <w:instrText>3/</w:instrText>
      </w:r>
      <w:r w:rsidR="00DE2ABA">
        <w:instrText>main</w:instrText>
      </w:r>
      <w:r w:rsidR="00DE2ABA" w:rsidRPr="007834DC">
        <w:rPr>
          <w:lang w:val="ru-RU"/>
        </w:rPr>
        <w:instrText>/</w:instrText>
      </w:r>
      <w:r w:rsidR="00DE2ABA">
        <w:instrText>rules</w:instrText>
      </w:r>
      <w:r w:rsidR="00DE2ABA" w:rsidRPr="007834DC">
        <w:rPr>
          <w:lang w:val="ru-RU"/>
        </w:rPr>
        <w:instrText>-</w:instrText>
      </w:r>
      <w:r w:rsidR="00DE2ABA">
        <w:instrText>procedures</w:instrText>
      </w:r>
      <w:r w:rsidR="00DE2ABA" w:rsidRPr="007834DC">
        <w:rPr>
          <w:lang w:val="ru-RU"/>
        </w:rPr>
        <w:instrText>"</w:instrText>
      </w:r>
      <w:r w:rsidR="00DE2ABA">
        <w:fldChar w:fldCharType="separate"/>
      </w:r>
      <w:r w:rsidRPr="004F777F">
        <w:rPr>
          <w:rFonts w:ascii="Arial" w:eastAsia="Times New Roman" w:hAnsi="Arial" w:cs="Arial"/>
          <w:color w:val="2D8312"/>
          <w:sz w:val="21"/>
          <w:szCs w:val="21"/>
          <w:lang w:val="ru-RU" w:eastAsia="ru-RU" w:bidi="ar-SA"/>
        </w:rPr>
        <w:t>проведения ЕГЭ</w:t>
      </w:r>
      <w:r w:rsidR="00DE2ABA">
        <w:fldChar w:fldCharType="end"/>
      </w: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 и </w:t>
      </w:r>
      <w:r w:rsidR="00DE2ABA">
        <w:fldChar w:fldCharType="begin"/>
      </w:r>
      <w:r w:rsidR="00DE2ABA">
        <w:instrText>HYPERLINK</w:instrText>
      </w:r>
      <w:r w:rsidR="00DE2ABA" w:rsidRPr="007834DC">
        <w:rPr>
          <w:lang w:val="ru-RU"/>
        </w:rPr>
        <w:instrText xml:space="preserve"> "</w:instrText>
      </w:r>
      <w:r w:rsidR="00DE2ABA">
        <w:instrText>http</w:instrText>
      </w:r>
      <w:r w:rsidR="00DE2ABA" w:rsidRPr="007834DC">
        <w:rPr>
          <w:lang w:val="ru-RU"/>
        </w:rPr>
        <w:instrText>://</w:instrText>
      </w:r>
      <w:r w:rsidR="00DE2ABA">
        <w:instrText>www</w:instrText>
      </w:r>
      <w:r w:rsidR="00DE2ABA" w:rsidRPr="007834DC">
        <w:rPr>
          <w:lang w:val="ru-RU"/>
        </w:rPr>
        <w:instrText>.</w:instrText>
      </w:r>
      <w:r w:rsidR="00DE2ABA">
        <w:instrText>ege</w:instrText>
      </w:r>
      <w:r w:rsidR="00DE2ABA" w:rsidRPr="007834DC">
        <w:rPr>
          <w:lang w:val="ru-RU"/>
        </w:rPr>
        <w:instrText>.</w:instrText>
      </w:r>
      <w:r w:rsidR="00DE2ABA">
        <w:instrText>edu</w:instrText>
      </w:r>
      <w:r w:rsidR="00DE2ABA" w:rsidRPr="007834DC">
        <w:rPr>
          <w:lang w:val="ru-RU"/>
        </w:rPr>
        <w:instrText>.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ege</w:instrText>
      </w:r>
      <w:r w:rsidR="00DE2ABA" w:rsidRPr="007834DC">
        <w:rPr>
          <w:lang w:val="ru-RU"/>
        </w:rPr>
        <w:instrText>3/</w:instrText>
      </w:r>
      <w:r w:rsidR="00DE2ABA">
        <w:instrText>classes</w:instrText>
      </w:r>
      <w:r w:rsidR="00DE2ABA" w:rsidRPr="007834DC">
        <w:rPr>
          <w:lang w:val="ru-RU"/>
        </w:rPr>
        <w:instrText>-11/</w:instrText>
      </w:r>
      <w:r w:rsidR="00DE2ABA">
        <w:instrText>kzbvideo</w:instrText>
      </w:r>
      <w:r w:rsidR="00DE2ABA" w:rsidRPr="007834DC">
        <w:rPr>
          <w:lang w:val="ru-RU"/>
        </w:rPr>
        <w:instrText>" \</w:instrText>
      </w:r>
      <w:r w:rsidR="00DE2ABA">
        <w:instrText>t</w:instrText>
      </w:r>
      <w:r w:rsidR="00DE2ABA" w:rsidRPr="007834DC">
        <w:rPr>
          <w:lang w:val="ru-RU"/>
        </w:rPr>
        <w:instrText xml:space="preserve"> "_</w:instrText>
      </w:r>
      <w:r w:rsidR="00DE2ABA">
        <w:instrText>self</w:instrText>
      </w:r>
      <w:r w:rsidR="00DE2ABA" w:rsidRPr="007834DC">
        <w:rPr>
          <w:lang w:val="ru-RU"/>
        </w:rPr>
        <w:instrText>"</w:instrText>
      </w:r>
      <w:r w:rsidR="00DE2ABA">
        <w:fldChar w:fldCharType="separate"/>
      </w:r>
      <w:r w:rsidRPr="004F777F">
        <w:rPr>
          <w:rFonts w:ascii="Arial" w:eastAsia="Times New Roman" w:hAnsi="Arial" w:cs="Arial"/>
          <w:color w:val="2D8312"/>
          <w:sz w:val="21"/>
          <w:szCs w:val="21"/>
          <w:lang w:val="ru-RU" w:eastAsia="ru-RU" w:bidi="ar-SA"/>
        </w:rPr>
        <w:t>заполнения бланков</w:t>
      </w:r>
      <w:r w:rsidR="00DE2ABA">
        <w:fldChar w:fldCharType="end"/>
      </w: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, </w:t>
      </w:r>
      <w:r w:rsidR="00DE2ABA">
        <w:fldChar w:fldCharType="begin"/>
      </w:r>
      <w:r w:rsidR="00DE2ABA">
        <w:instrText>HYPERLINK</w:instrText>
      </w:r>
      <w:r w:rsidR="00DE2ABA" w:rsidRPr="007834DC">
        <w:rPr>
          <w:lang w:val="ru-RU"/>
        </w:rPr>
        <w:instrText xml:space="preserve"> "</w:instrText>
      </w:r>
      <w:r w:rsidR="00DE2ABA">
        <w:instrText>http</w:instrText>
      </w:r>
      <w:r w:rsidR="00DE2ABA" w:rsidRPr="007834DC">
        <w:rPr>
          <w:lang w:val="ru-RU"/>
        </w:rPr>
        <w:instrText>://</w:instrText>
      </w:r>
      <w:r w:rsidR="00DE2ABA">
        <w:instrText>www</w:instrText>
      </w:r>
      <w:r w:rsidR="00DE2ABA" w:rsidRPr="007834DC">
        <w:rPr>
          <w:lang w:val="ru-RU"/>
        </w:rPr>
        <w:instrText>.</w:instrText>
      </w:r>
      <w:r w:rsidR="00DE2ABA">
        <w:instrText>ege</w:instrText>
      </w:r>
      <w:r w:rsidR="00DE2ABA" w:rsidRPr="007834DC">
        <w:rPr>
          <w:lang w:val="ru-RU"/>
        </w:rPr>
        <w:instrText>.</w:instrText>
      </w:r>
      <w:r w:rsidR="00DE2ABA">
        <w:instrText>edu</w:instrText>
      </w:r>
      <w:r w:rsidR="00DE2ABA" w:rsidRPr="007834DC">
        <w:rPr>
          <w:lang w:val="ru-RU"/>
        </w:rPr>
        <w:instrText>.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ege</w:instrText>
      </w:r>
      <w:r w:rsidR="00DE2ABA" w:rsidRPr="007834DC">
        <w:rPr>
          <w:lang w:val="ru-RU"/>
        </w:rPr>
        <w:instrText>3/</w:instrText>
      </w:r>
      <w:r w:rsidR="00DE2ABA">
        <w:instrText>main</w:instrText>
      </w:r>
      <w:r w:rsidR="00DE2ABA" w:rsidRPr="007834DC">
        <w:rPr>
          <w:lang w:val="ru-RU"/>
        </w:rPr>
        <w:instrText>/</w:instrText>
      </w:r>
      <w:r w:rsidR="00DE2ABA">
        <w:instrText>rules</w:instrText>
      </w:r>
      <w:r w:rsidR="00DE2ABA" w:rsidRPr="007834DC">
        <w:rPr>
          <w:lang w:val="ru-RU"/>
        </w:rPr>
        <w:instrText>-</w:instrText>
      </w:r>
      <w:r w:rsidR="00DE2ABA">
        <w:instrText>procedures</w:instrText>
      </w:r>
      <w:r w:rsidR="00DE2ABA" w:rsidRPr="007834DC">
        <w:rPr>
          <w:lang w:val="ru-RU"/>
        </w:rPr>
        <w:instrText>"</w:instrText>
      </w:r>
      <w:r w:rsidR="00DE2ABA">
        <w:fldChar w:fldCharType="separate"/>
      </w:r>
      <w:r w:rsidRPr="004F777F">
        <w:rPr>
          <w:rFonts w:ascii="Arial" w:eastAsia="Times New Roman" w:hAnsi="Arial" w:cs="Arial"/>
          <w:color w:val="2D8312"/>
          <w:sz w:val="21"/>
          <w:szCs w:val="21"/>
          <w:lang w:val="ru-RU" w:eastAsia="ru-RU" w:bidi="ar-SA"/>
        </w:rPr>
        <w:t>особенностями экзамена</w:t>
      </w:r>
      <w:r w:rsidR="00DE2ABA">
        <w:fldChar w:fldCharType="end"/>
      </w: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 поможет разрешить эту ситуацию.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Тренировка в решении пробных тестовых заданий также снимает чувство неизвестности.</w:t>
      </w: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br/>
        <w:t>В процессе работы с</w:t>
      </w:r>
      <w:r w:rsidR="00DE2ABA">
        <w:fldChar w:fldCharType="begin"/>
      </w:r>
      <w:r w:rsidR="00DE2ABA">
        <w:instrText>HYPERLINK</w:instrText>
      </w:r>
      <w:r w:rsidR="00DE2ABA" w:rsidRPr="007834DC">
        <w:rPr>
          <w:lang w:val="ru-RU"/>
        </w:rPr>
        <w:instrText xml:space="preserve"> "</w:instrText>
      </w:r>
      <w:r w:rsidR="00DE2ABA">
        <w:instrText>http</w:instrText>
      </w:r>
      <w:r w:rsidR="00DE2ABA" w:rsidRPr="007834DC">
        <w:rPr>
          <w:lang w:val="ru-RU"/>
        </w:rPr>
        <w:instrText>://</w:instrText>
      </w:r>
      <w:r w:rsidR="00DE2ABA">
        <w:instrText>www</w:instrText>
      </w:r>
      <w:r w:rsidR="00DE2ABA" w:rsidRPr="007834DC">
        <w:rPr>
          <w:lang w:val="ru-RU"/>
        </w:rPr>
        <w:instrText>.</w:instrText>
      </w:r>
      <w:r w:rsidR="00DE2ABA">
        <w:instrText>ege</w:instrText>
      </w:r>
      <w:r w:rsidR="00DE2ABA" w:rsidRPr="007834DC">
        <w:rPr>
          <w:lang w:val="ru-RU"/>
        </w:rPr>
        <w:instrText>.</w:instrText>
      </w:r>
      <w:r w:rsidR="00DE2ABA">
        <w:instrText>edu</w:instrText>
      </w:r>
      <w:r w:rsidR="00DE2ABA" w:rsidRPr="007834DC">
        <w:rPr>
          <w:lang w:val="ru-RU"/>
        </w:rPr>
        <w:instrText>.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ru</w:instrText>
      </w:r>
      <w:r w:rsidR="00DE2ABA" w:rsidRPr="007834DC">
        <w:rPr>
          <w:lang w:val="ru-RU"/>
        </w:rPr>
        <w:instrText>/</w:instrText>
      </w:r>
      <w:r w:rsidR="00DE2ABA">
        <w:instrText>ege</w:instrText>
      </w:r>
      <w:r w:rsidR="00DE2ABA" w:rsidRPr="007834DC">
        <w:rPr>
          <w:lang w:val="ru-RU"/>
        </w:rPr>
        <w:instrText>3/</w:instrText>
      </w:r>
      <w:r w:rsidR="00DE2ABA">
        <w:instrText>main</w:instrText>
      </w:r>
      <w:r w:rsidR="00DE2ABA" w:rsidRPr="007834DC">
        <w:rPr>
          <w:lang w:val="ru-RU"/>
        </w:rPr>
        <w:instrText>" \</w:instrText>
      </w:r>
      <w:r w:rsidR="00DE2ABA">
        <w:instrText>t</w:instrText>
      </w:r>
      <w:r w:rsidR="00DE2ABA" w:rsidRPr="007834DC">
        <w:rPr>
          <w:lang w:val="ru-RU"/>
        </w:rPr>
        <w:instrText xml:space="preserve"> "_</w:instrText>
      </w:r>
      <w:r w:rsidR="00DE2ABA">
        <w:instrText>self</w:instrText>
      </w:r>
      <w:r w:rsidR="00DE2ABA" w:rsidRPr="007834DC">
        <w:rPr>
          <w:lang w:val="ru-RU"/>
        </w:rPr>
        <w:instrText>"</w:instrText>
      </w:r>
      <w:r w:rsidR="00DE2ABA">
        <w:fldChar w:fldCharType="separate"/>
      </w:r>
      <w:r w:rsidRPr="004F777F">
        <w:rPr>
          <w:rFonts w:ascii="Arial" w:eastAsia="Times New Roman" w:hAnsi="Arial" w:cs="Arial"/>
          <w:color w:val="2D8312"/>
          <w:sz w:val="21"/>
          <w:szCs w:val="21"/>
          <w:lang w:val="ru-RU" w:eastAsia="ru-RU" w:bidi="ar-SA"/>
        </w:rPr>
        <w:t xml:space="preserve"> заданиями</w:t>
      </w:r>
      <w:r w:rsidR="00DE2ABA">
        <w:fldChar w:fldCharType="end"/>
      </w: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 приучайте ребёнка ориентироваться во времени и уметь его распределять.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lastRenderedPageBreak/>
        <w:t>Обеспечьте своему выпускнику удобное место для занятий, чтобы ему нравилось там заниматься!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b/>
          <w:bCs/>
          <w:color w:val="1F262D"/>
          <w:sz w:val="21"/>
          <w:lang w:val="ru-RU" w:eastAsia="ru-RU" w:bidi="ar-SA"/>
        </w:rPr>
        <w:t>Питание и режим дня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Накануне экзамена ребенок должен отдохнуть и как следует выспаться. Проследите за этим.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4F777F" w:rsidRPr="004F777F" w:rsidRDefault="004F777F" w:rsidP="004F777F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</w:pPr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* Материалы подготовлены на основе книг </w:t>
      </w:r>
      <w:proofErr w:type="spellStart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>Ф.Йейтса</w:t>
      </w:r>
      <w:proofErr w:type="spellEnd"/>
      <w:r w:rsidRPr="004F777F">
        <w:rPr>
          <w:rFonts w:ascii="Arial" w:eastAsia="Times New Roman" w:hAnsi="Arial" w:cs="Arial"/>
          <w:color w:val="1F262D"/>
          <w:sz w:val="21"/>
          <w:szCs w:val="21"/>
          <w:lang w:val="ru-RU" w:eastAsia="ru-RU" w:bidi="ar-SA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412722" w:rsidRPr="004F777F" w:rsidRDefault="00412722">
      <w:pPr>
        <w:rPr>
          <w:lang w:val="ru-RU"/>
        </w:rPr>
      </w:pPr>
    </w:p>
    <w:sectPr w:rsidR="00412722" w:rsidRPr="004F777F" w:rsidSect="0041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F01"/>
    <w:multiLevelType w:val="multilevel"/>
    <w:tmpl w:val="8F32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777F"/>
    <w:rsid w:val="000427B2"/>
    <w:rsid w:val="00165E39"/>
    <w:rsid w:val="00412722"/>
    <w:rsid w:val="004F777F"/>
    <w:rsid w:val="007834DC"/>
    <w:rsid w:val="007F08C8"/>
    <w:rsid w:val="0084465C"/>
    <w:rsid w:val="00871069"/>
    <w:rsid w:val="00CB6092"/>
    <w:rsid w:val="00DE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8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8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8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8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8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8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8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8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8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8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08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08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08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8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08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08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08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08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F08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F08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F08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F08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F08C8"/>
    <w:rPr>
      <w:b/>
      <w:bCs/>
    </w:rPr>
  </w:style>
  <w:style w:type="character" w:styleId="a8">
    <w:name w:val="Emphasis"/>
    <w:basedOn w:val="a0"/>
    <w:uiPriority w:val="20"/>
    <w:qFormat/>
    <w:rsid w:val="007F08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F08C8"/>
    <w:rPr>
      <w:szCs w:val="32"/>
    </w:rPr>
  </w:style>
  <w:style w:type="paragraph" w:styleId="aa">
    <w:name w:val="List Paragraph"/>
    <w:basedOn w:val="a"/>
    <w:uiPriority w:val="34"/>
    <w:qFormat/>
    <w:rsid w:val="007F08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08C8"/>
    <w:rPr>
      <w:i/>
    </w:rPr>
  </w:style>
  <w:style w:type="character" w:customStyle="1" w:styleId="22">
    <w:name w:val="Цитата 2 Знак"/>
    <w:basedOn w:val="a0"/>
    <w:link w:val="21"/>
    <w:uiPriority w:val="29"/>
    <w:rsid w:val="007F08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08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08C8"/>
    <w:rPr>
      <w:b/>
      <w:i/>
      <w:sz w:val="24"/>
    </w:rPr>
  </w:style>
  <w:style w:type="character" w:styleId="ad">
    <w:name w:val="Subtle Emphasis"/>
    <w:uiPriority w:val="19"/>
    <w:qFormat/>
    <w:rsid w:val="007F08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08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08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08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08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08C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F77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7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8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ege3/main" TargetMode="External"/><Relationship Id="rId5" Type="http://schemas.openxmlformats.org/officeDocument/2006/relationships/hyperlink" Target="http://www.ege.edu.ru/ru/ege3/classes-11/kzb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Дина</cp:lastModifiedBy>
  <cp:revision>2</cp:revision>
  <dcterms:created xsi:type="dcterms:W3CDTF">2012-02-09T13:00:00Z</dcterms:created>
  <dcterms:modified xsi:type="dcterms:W3CDTF">2012-02-17T04:08:00Z</dcterms:modified>
</cp:coreProperties>
</file>